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61D62" w14:textId="77777777" w:rsidR="00732D59" w:rsidRDefault="00732D59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/>
          <w:bCs/>
          <w:sz w:val="22"/>
        </w:rPr>
      </w:pPr>
    </w:p>
    <w:p w14:paraId="6985989E" w14:textId="77777777" w:rsidR="00732D59" w:rsidRDefault="00732D59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 w:cs="Arial Black"/>
          <w:b/>
          <w:bCs/>
          <w:color w:val="000000" w:themeColor="text1"/>
          <w:sz w:val="28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35"/>
        <w:gridCol w:w="1615"/>
      </w:tblGrid>
      <w:tr w:rsidR="00732D59" w14:paraId="716C1258" w14:textId="77777777" w:rsidTr="00732D59">
        <w:tc>
          <w:tcPr>
            <w:tcW w:w="7735" w:type="dxa"/>
          </w:tcPr>
          <w:p w14:paraId="63BA865E" w14:textId="36255922" w:rsid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  <w:t>Medicine</w:t>
            </w:r>
          </w:p>
        </w:tc>
        <w:tc>
          <w:tcPr>
            <w:tcW w:w="1615" w:type="dxa"/>
          </w:tcPr>
          <w:p w14:paraId="05C1A88E" w14:textId="6A4C9CE9" w:rsid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  <w:t>Stock</w:t>
            </w:r>
          </w:p>
        </w:tc>
      </w:tr>
      <w:tr w:rsidR="00732D59" w14:paraId="56B37404" w14:textId="77777777" w:rsidTr="00732D59">
        <w:tc>
          <w:tcPr>
            <w:tcW w:w="7735" w:type="dxa"/>
          </w:tcPr>
          <w:p w14:paraId="5A08B41A" w14:textId="01B56F55" w:rsidR="00732D59" w:rsidRP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 w:rsidRPr="00732D59">
              <w:rPr>
                <w:rFonts w:ascii="Nueva Std" w:hAnsi="Nueva Std"/>
              </w:rPr>
              <w:t>${medicine}</w:t>
            </w:r>
          </w:p>
        </w:tc>
        <w:tc>
          <w:tcPr>
            <w:tcW w:w="1615" w:type="dxa"/>
          </w:tcPr>
          <w:p w14:paraId="1AF22649" w14:textId="43E7A11F" w:rsidR="00732D59" w:rsidRP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 w:rsidRPr="00732D59">
              <w:rPr>
                <w:rFonts w:ascii="Nueva Std" w:hAnsi="Nueva Std"/>
              </w:rPr>
              <w:t>${quantity}</w:t>
            </w:r>
          </w:p>
        </w:tc>
      </w:tr>
    </w:tbl>
    <w:p w14:paraId="1B419965" w14:textId="7B222F82" w:rsidR="00766D26" w:rsidRPr="007D2AC8" w:rsidRDefault="005D51DB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 w:cs="Arial Black"/>
          <w:b/>
          <w:bCs/>
          <w:color w:val="000000" w:themeColor="text1"/>
          <w:sz w:val="28"/>
          <w:szCs w:val="16"/>
        </w:rPr>
      </w:pPr>
      <w:r>
        <w:rPr>
          <w:rFonts w:ascii="Nueva Std" w:hAnsi="Nueva Std" w:cs="Arial Black"/>
          <w:b/>
          <w:bCs/>
          <w:color w:val="000000" w:themeColor="text1"/>
          <w:sz w:val="28"/>
          <w:szCs w:val="16"/>
        </w:rPr>
        <w:t xml:space="preserve"> </w:t>
      </w:r>
      <w:bookmarkStart w:id="0" w:name="_GoBack"/>
      <w:bookmarkEnd w:id="0"/>
    </w:p>
    <w:sectPr w:rsidR="00766D26" w:rsidRPr="007D2AC8" w:rsidSect="00732D59">
      <w:headerReference w:type="even" r:id="rId7"/>
      <w:headerReference w:type="default" r:id="rId8"/>
      <w:footerReference w:type="default" r:id="rId9"/>
      <w:headerReference w:type="first" r:id="rId10"/>
      <w:pgSz w:w="12240" w:h="15840" w:code="1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5D17B" w14:textId="77777777" w:rsidR="00163465" w:rsidRDefault="00163465" w:rsidP="00B00BF3">
      <w:r>
        <w:separator/>
      </w:r>
    </w:p>
  </w:endnote>
  <w:endnote w:type="continuationSeparator" w:id="0">
    <w:p w14:paraId="49F39224" w14:textId="77777777" w:rsidR="00163465" w:rsidRDefault="00163465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221F6" w14:textId="77777777" w:rsidR="00163465" w:rsidRDefault="00163465" w:rsidP="00B00BF3">
      <w:r>
        <w:separator/>
      </w:r>
    </w:p>
  </w:footnote>
  <w:footnote w:type="continuationSeparator" w:id="0">
    <w:p w14:paraId="43B41B8C" w14:textId="77777777" w:rsidR="00163465" w:rsidRDefault="00163465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163465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3082333C">
          <wp:simplePos x="0" y="0"/>
          <wp:positionH relativeFrom="column">
            <wp:posOffset>-272787</wp:posOffset>
          </wp:positionH>
          <wp:positionV relativeFrom="paragraph">
            <wp:posOffset>-180975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5B3F29EB" w:rsidR="00B00BF3" w:rsidRPr="003F6731" w:rsidRDefault="00732D59" w:rsidP="00B00BF3">
    <w:pPr>
      <w:jc w:val="center"/>
      <w:rPr>
        <w:b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pt;margin-top:-18.45pt;width:625.45pt;height:625.4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3F6731">
      <w:rPr>
        <w:b/>
      </w:rPr>
      <w:t>City of Santa Rosa</w:t>
    </w:r>
  </w:p>
  <w:p w14:paraId="17435BEF" w14:textId="128D8BF6" w:rsidR="00B00BF3" w:rsidRPr="00B00BF3" w:rsidRDefault="00B00BF3" w:rsidP="00B00BF3">
    <w:pPr>
      <w:jc w:val="center"/>
      <w:rPr>
        <w:b/>
        <w:color w:val="FF0000"/>
      </w:rPr>
    </w:pPr>
    <w:r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163465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63465"/>
    <w:rsid w:val="001A684F"/>
    <w:rsid w:val="001B35EB"/>
    <w:rsid w:val="00202A39"/>
    <w:rsid w:val="00281D14"/>
    <w:rsid w:val="0029525D"/>
    <w:rsid w:val="002A2C30"/>
    <w:rsid w:val="002A6378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D51DB"/>
    <w:rsid w:val="005F225F"/>
    <w:rsid w:val="00616D73"/>
    <w:rsid w:val="00653A1B"/>
    <w:rsid w:val="006C2015"/>
    <w:rsid w:val="00720A2B"/>
    <w:rsid w:val="00732D59"/>
    <w:rsid w:val="00764646"/>
    <w:rsid w:val="00766D26"/>
    <w:rsid w:val="00771575"/>
    <w:rsid w:val="0079700A"/>
    <w:rsid w:val="007B5FDE"/>
    <w:rsid w:val="007D2AC8"/>
    <w:rsid w:val="008037B9"/>
    <w:rsid w:val="00887D88"/>
    <w:rsid w:val="009944B8"/>
    <w:rsid w:val="009B3105"/>
    <w:rsid w:val="00A05D9B"/>
    <w:rsid w:val="00A310C8"/>
    <w:rsid w:val="00A31383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32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494DD-AFD9-4C08-BCC0-2B949D10A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BRGY. MARKET AREA</dc:creator>
  <cp:keywords/>
  <dc:description/>
  <cp:lastModifiedBy>Carlo Villanueva</cp:lastModifiedBy>
  <cp:revision>2</cp:revision>
  <cp:lastPrinted>2025-06-13T05:14:00Z</cp:lastPrinted>
  <dcterms:created xsi:type="dcterms:W3CDTF">2025-06-28T03:12:00Z</dcterms:created>
  <dcterms:modified xsi:type="dcterms:W3CDTF">2025-06-28T03:12:00Z</dcterms:modified>
</cp:coreProperties>
</file>